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D396" w14:textId="08DE62BC" w:rsidR="00D934CD" w:rsidRDefault="00B84704" w:rsidP="004E5DB4">
      <w:pPr>
        <w:jc w:val="both"/>
      </w:pPr>
      <w:r>
        <w:t xml:space="preserve">Em 2014 iniciou-se uma pesquisa, na realidade, a primeira oficina de pesquisa teatral, com foco na dramaturgia autoral, do Grupo Confesso, tendo como diretor, Guilherme </w:t>
      </w:r>
      <w:r w:rsidR="004E5DB4">
        <w:t>Colina, de</w:t>
      </w:r>
      <w:r>
        <w:t xml:space="preserve"> uma série de</w:t>
      </w:r>
      <w:r w:rsidR="000A5EFD">
        <w:t xml:space="preserve"> outras oficinas que resultaram em espetáculo os quais tiveram como base, além dos discursos de cada ator e atriz, </w:t>
      </w:r>
      <w:r w:rsidR="004E5DB4">
        <w:t>os quatro elementos da natureza que constituem o homem: ar, água, terra e fogo.</w:t>
      </w:r>
    </w:p>
    <w:p w14:paraId="472BC0D6" w14:textId="045F23D0" w:rsidR="006E59F7" w:rsidRDefault="004E5DB4" w:rsidP="004E5DB4">
      <w:pPr>
        <w:jc w:val="both"/>
      </w:pPr>
      <w:r>
        <w:t>Na primeira turma de pesquisa, ainda sem muitas expectativas</w:t>
      </w:r>
      <w:r w:rsidR="006E59F7">
        <w:t xml:space="preserve"> em relação ao resultado, mas sim aprofundando num processo catártico, do qual emergiram grandes questões da contemporaneidade as quais, levadas por cada ator, transformou a vida daquele que levou e também a daqueles que estava no junto no processo.</w:t>
      </w:r>
    </w:p>
    <w:p w14:paraId="792AE8B5" w14:textId="77777777" w:rsidR="00E02130" w:rsidRDefault="006E59F7" w:rsidP="004E5DB4">
      <w:pPr>
        <w:jc w:val="both"/>
      </w:pPr>
      <w:r>
        <w:t xml:space="preserve">Nessa turma, bem como em todas as que se sucederam, a direção pediu aos atores que levassem a sala de ensaio aquilo que – socialmente – mais os incomodava enquanto pessoa – aquilo que lhes faltasse o ar. Portanto, questões como homofobia, transfobia, </w:t>
      </w:r>
      <w:r w:rsidR="00666AE9">
        <w:t xml:space="preserve">misoginia, </w:t>
      </w:r>
      <w:r w:rsidR="00773B0D">
        <w:t>racismo, religiosidade,</w:t>
      </w:r>
      <w:r w:rsidR="00E02130">
        <w:t xml:space="preserve"> sistema social, rótulos, foram levantadas e questionadas pelo elenco.</w:t>
      </w:r>
    </w:p>
    <w:p w14:paraId="5CF5D284" w14:textId="77113B3C" w:rsidR="00672E93" w:rsidRDefault="00093124" w:rsidP="004E5DB4">
      <w:pPr>
        <w:jc w:val="both"/>
      </w:pPr>
      <w:r>
        <w:t>Além disso, para que a pesquisa pudesse seguir em frente foram estudas ressignificações de objetos, signos teatrais,</w:t>
      </w:r>
      <w:r w:rsidR="00EC041C">
        <w:t xml:space="preserve"> gêneros dramáticos, como o</w:t>
      </w:r>
      <w:r>
        <w:t xml:space="preserve"> teatro épico e</w:t>
      </w:r>
      <w:r w:rsidR="00EC041C">
        <w:t xml:space="preserve"> teatro</w:t>
      </w:r>
      <w:r>
        <w:t xml:space="preserve"> do absurdo, bem como pontos relativos à dramaturgia aristotélica, de modo a encontrar </w:t>
      </w:r>
      <w:r w:rsidR="001C1831">
        <w:t>os arcos dramáticos</w:t>
      </w:r>
      <w:r>
        <w:t xml:space="preserve"> dentro dos solos – resultados dos dispositivos levados à sala de pesquisa – que se estabilizaram.</w:t>
      </w:r>
    </w:p>
    <w:p w14:paraId="6B1A601C" w14:textId="7B94C3ED" w:rsidR="00672E93" w:rsidRDefault="00672E93" w:rsidP="00672E93">
      <w:pPr>
        <w:jc w:val="both"/>
      </w:pPr>
      <w:r>
        <w:t>‘’Campo Santo’’, elemento ar e primeiro espetáculo da quadrilogia, é fruto da pesquisa de montagem realizada pelo Grupo Confesso no segundo semestre de 2014. Discussões sobre amor, religiosidade, maledicência e julgamento estão presentes na peça.</w:t>
      </w:r>
    </w:p>
    <w:p w14:paraId="152D444D" w14:textId="14E9FB60" w:rsidR="00672E93" w:rsidRDefault="00672E93" w:rsidP="00672E93">
      <w:pPr>
        <w:jc w:val="both"/>
      </w:pPr>
      <w:r>
        <w:t>‘’Ondas de Sortilégios’’, cujo elemento é água, é fruto da pesquisa sobre a memória e seus efeitos (2016). Trazendo para a cena história que mescla temas contemporâneos como racismo e homossexualidade, ‘’Ondas de Sortilégios’’ leva o espectador a navegar por suas próprias memórias e possíveis posicionamentos diante da vida. É importante frisar que uma análise dessa peça foi publicada no 1° capítulo do livro ‘’Muito Além das Palavras: leituras multimodais a partir da semiótica teatral’’ (2017), organizado pela Professora Clarice Lage Gualberto (UFMG).</w:t>
      </w:r>
    </w:p>
    <w:p w14:paraId="6F5D3EE8" w14:textId="5C162C1F" w:rsidR="00672E93" w:rsidRDefault="00672E93" w:rsidP="00672E93">
      <w:pPr>
        <w:jc w:val="both"/>
      </w:pPr>
      <w:r>
        <w:t>‘’Terra - os colonos ainda estão aqui’’ (2017), a terra é o elemento central dessa peça que usufruiu não apenas dos dramas pessoais de cada intérprete - para a sua criação, como também crítica ao poder hegemônico, ao patriarcado e, sobretudo, ao momento político atual, elucida a lama em que brasileiros vivem no Brasil por anuência ou imposição do sistema social frágil.</w:t>
      </w:r>
    </w:p>
    <w:p w14:paraId="59A7836B" w14:textId="08353293" w:rsidR="00A82B46" w:rsidRDefault="00A82B46" w:rsidP="00A82B46">
      <w:pPr>
        <w:jc w:val="both"/>
      </w:pPr>
      <w:r>
        <w:t>“Crua’’ (2019), com a premissa de trabalhar elementos da natureza que constituem o homem, o Grupo Confesso levou para a cena cultural belo-horizontina a substância Fogo. Encerrando, dessa forma, a quadrilogia. Críticas sociais sutis e simbólicas são trabalhadas em cenas individuais e conjuntas perpassando a realidade da plateia, já que passado, presente e futuro estão em confluência em Crua.</w:t>
      </w:r>
    </w:p>
    <w:p w14:paraId="50C7015A" w14:textId="738BDABE" w:rsidR="001B2986" w:rsidRDefault="001B2986" w:rsidP="004E5DB4">
      <w:pPr>
        <w:jc w:val="both"/>
      </w:pPr>
      <w:r>
        <w:t>Ao todo, em cada elenco, mais de 20 atores mergulharam nas pesquisas teatrais que resultaram em espetáculos com atores em interpretações viscerais e casas de espetáculos lotadas em todas as seções em que foram exibidos.</w:t>
      </w:r>
    </w:p>
    <w:p w14:paraId="50ED9A4F" w14:textId="428D52AE" w:rsidR="006E59F7" w:rsidRDefault="00773B0D" w:rsidP="004E5DB4">
      <w:pPr>
        <w:jc w:val="both"/>
      </w:pPr>
      <w:r>
        <w:t xml:space="preserve"> </w:t>
      </w:r>
    </w:p>
    <w:p w14:paraId="1316150D" w14:textId="77777777" w:rsidR="006E59F7" w:rsidRDefault="006E59F7" w:rsidP="004E5DB4">
      <w:pPr>
        <w:jc w:val="both"/>
      </w:pPr>
    </w:p>
    <w:p w14:paraId="567E84DC" w14:textId="28FC0349" w:rsidR="004E5DB4" w:rsidRDefault="004E5DB4" w:rsidP="004E5DB4">
      <w:pPr>
        <w:jc w:val="both"/>
      </w:pPr>
    </w:p>
    <w:sectPr w:rsidR="004E5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04"/>
    <w:rsid w:val="00093124"/>
    <w:rsid w:val="000A5EFD"/>
    <w:rsid w:val="0015340F"/>
    <w:rsid w:val="001B2986"/>
    <w:rsid w:val="001C1831"/>
    <w:rsid w:val="004E5DB4"/>
    <w:rsid w:val="00666AE9"/>
    <w:rsid w:val="00672E93"/>
    <w:rsid w:val="006E59F7"/>
    <w:rsid w:val="00773B0D"/>
    <w:rsid w:val="00995B03"/>
    <w:rsid w:val="00A82B46"/>
    <w:rsid w:val="00B84704"/>
    <w:rsid w:val="00D934CD"/>
    <w:rsid w:val="00E02130"/>
    <w:rsid w:val="00E62FA4"/>
    <w:rsid w:val="00E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74F6"/>
  <w15:chartTrackingRefBased/>
  <w15:docId w15:val="{195C15F6-13BC-4109-B680-CC634086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2021-06-30T13:40:00Z</dcterms:created>
  <dcterms:modified xsi:type="dcterms:W3CDTF">2021-06-30T13:40:00Z</dcterms:modified>
</cp:coreProperties>
</file>